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1038" w14:textId="2A413EBB" w:rsidR="0096663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8C836" w14:textId="77777777" w:rsidR="00966633" w:rsidRDefault="00966633" w:rsidP="00F86A5B">
      <w:pPr>
        <w:pStyle w:val="Title"/>
        <w:rPr>
          <w:rFonts w:ascii="Calibri" w:hAnsi="Calibri"/>
          <w:color w:val="1F4E79" w:themeColor="accent1" w:themeShade="80"/>
        </w:rPr>
      </w:pPr>
    </w:p>
    <w:p w14:paraId="6A812DFD" w14:textId="77777777" w:rsidR="00B14C6C" w:rsidRDefault="00B14C6C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5694B7C7" w:rsidR="00B14C6C" w:rsidRPr="0003763D" w:rsidRDefault="007B7EB4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rFonts w:cs="Arial"/>
                <w:b/>
                <w:color w:val="1F4E79" w:themeColor="accent1" w:themeShade="80"/>
                <w:sz w:val="28"/>
              </w:rPr>
              <w:t xml:space="preserve">Community Impact Grant </w:t>
            </w:r>
            <w:r w:rsidR="00B14C6C" w:rsidRPr="0003763D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69030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03763D" w:rsidRPr="00690301" w14:paraId="5EF6729D" w14:textId="77777777" w:rsidTr="00B976F8">
        <w:trPr>
          <w:trHeight w:val="1475"/>
        </w:trPr>
        <w:tc>
          <w:tcPr>
            <w:tcW w:w="9646" w:type="dxa"/>
          </w:tcPr>
          <w:p w14:paraId="29DED346" w14:textId="3155DA4D" w:rsidR="0003763D" w:rsidRPr="00111D70" w:rsidRDefault="007B7EB4" w:rsidP="0003763D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 w:rsidRPr="007B7EB4">
              <w:rPr>
                <w:color w:val="1F4E79" w:themeColor="accent1" w:themeShade="80"/>
              </w:rPr>
              <w:t>Feasibility and Sustainability Statement</w:t>
            </w:r>
            <w:r w:rsidRPr="007B7EB4">
              <w:rPr>
                <w:color w:val="1F4E79" w:themeColor="accent1" w:themeShade="80"/>
              </w:rPr>
              <w:t xml:space="preserve"> </w:t>
            </w:r>
            <w:r w:rsidR="0003763D">
              <w:rPr>
                <w:color w:val="1F4E79" w:themeColor="accent1" w:themeShade="80"/>
              </w:rPr>
              <w:t>(</w:t>
            </w:r>
            <w:r w:rsidR="007F33F7">
              <w:rPr>
                <w:color w:val="1F4E79" w:themeColor="accent1" w:themeShade="80"/>
              </w:rPr>
              <w:t>1</w:t>
            </w:r>
            <w:r w:rsidR="0003763D">
              <w:rPr>
                <w:color w:val="1F4E79" w:themeColor="accent1" w:themeShade="80"/>
              </w:rPr>
              <w:t xml:space="preserve"> page, </w:t>
            </w:r>
            <w:proofErr w:type="gramStart"/>
            <w:r w:rsidR="0003763D">
              <w:rPr>
                <w:color w:val="1F4E79" w:themeColor="accent1" w:themeShade="80"/>
              </w:rPr>
              <w:t>1 inch</w:t>
            </w:r>
            <w:proofErr w:type="gramEnd"/>
            <w:r w:rsidR="0003763D">
              <w:rPr>
                <w:color w:val="1F4E79" w:themeColor="accent1" w:themeShade="80"/>
              </w:rPr>
              <w:t xml:space="preserve"> margins, Calibri font size 11 or larger)</w:t>
            </w:r>
          </w:p>
          <w:p w14:paraId="35CB9A97" w14:textId="6188BF41" w:rsidR="0003763D" w:rsidRPr="007B7EB4" w:rsidRDefault="007F33F7" w:rsidP="00252AFD">
            <w:pPr>
              <w:spacing w:before="60"/>
              <w:outlineLvl w:val="0"/>
              <w:rPr>
                <w:rFonts w:ascii="Helvetica" w:hAnsi="Helvetica" w:cs="Times New Roman"/>
                <w:color w:val="333333"/>
              </w:rPr>
            </w:pPr>
            <w:r>
              <w:rPr>
                <w:rFonts w:ascii="Helvetica" w:hAnsi="Helvetica" w:cs="Times New Roman"/>
                <w:color w:val="333333"/>
              </w:rPr>
              <w:br/>
              <w:t>Narrative document that outlines and contextualize any other activities with which the PI is involved and how those</w:t>
            </w:r>
            <w:r w:rsidR="007B7EB4">
              <w:rPr>
                <w:rFonts w:ascii="Helvetica" w:hAnsi="Helvetica" w:cs="Times New Roman"/>
                <w:color w:val="333333"/>
              </w:rPr>
              <w:t xml:space="preserve"> partnerships,</w:t>
            </w:r>
            <w:r>
              <w:rPr>
                <w:rFonts w:ascii="Helvetica" w:hAnsi="Helvetica" w:cs="Times New Roman"/>
                <w:color w:val="333333"/>
              </w:rPr>
              <w:t xml:space="preserve"> contributions</w:t>
            </w:r>
            <w:r w:rsidR="007B7EB4">
              <w:rPr>
                <w:rFonts w:ascii="Helvetica" w:hAnsi="Helvetica" w:cs="Times New Roman"/>
                <w:color w:val="333333"/>
              </w:rPr>
              <w:t>,</w:t>
            </w:r>
            <w:r>
              <w:rPr>
                <w:rFonts w:ascii="Helvetica" w:hAnsi="Helvetica" w:cs="Times New Roman"/>
                <w:color w:val="333333"/>
              </w:rPr>
              <w:t xml:space="preserve"> and impacts support the current application.</w:t>
            </w:r>
            <w:r w:rsidR="007B7EB4">
              <w:rPr>
                <w:rFonts w:ascii="Helvetica" w:hAnsi="Helvetica" w:cs="Times New Roman"/>
                <w:color w:val="333333"/>
              </w:rPr>
              <w:br/>
            </w:r>
            <w:r>
              <w:rPr>
                <w:rFonts w:ascii="Helvetica" w:hAnsi="Helvetica" w:cs="Times New Roman"/>
                <w:color w:val="333333"/>
              </w:rPr>
              <w:br/>
            </w:r>
            <w:r w:rsidR="007B7EB4" w:rsidRPr="007B7EB4">
              <w:rPr>
                <w:rFonts w:ascii="Helvetica" w:hAnsi="Helvetica" w:cs="Times New Roman"/>
                <w:color w:val="333333"/>
              </w:rPr>
              <w:t xml:space="preserve">This section should </w:t>
            </w:r>
            <w:r w:rsidR="007B7EB4">
              <w:rPr>
                <w:rFonts w:ascii="Helvetica" w:hAnsi="Helvetica" w:cs="Times New Roman"/>
                <w:color w:val="333333"/>
              </w:rPr>
              <w:t xml:space="preserve">also </w:t>
            </w:r>
            <w:r w:rsidR="007B7EB4" w:rsidRPr="007B7EB4">
              <w:rPr>
                <w:rFonts w:ascii="Helvetica" w:hAnsi="Helvetica" w:cs="Times New Roman"/>
                <w:color w:val="333333"/>
              </w:rPr>
              <w:t>demonstrate that the proposed project is both realistic in its design and</w:t>
            </w:r>
            <w:r w:rsidR="007B7EB4">
              <w:rPr>
                <w:rFonts w:ascii="Helvetica" w:hAnsi="Helvetica" w:cs="Times New Roman"/>
                <w:color w:val="333333"/>
              </w:rPr>
              <w:t xml:space="preserve"> that sustainability is being considered to ensure that </w:t>
            </w:r>
            <w:r w:rsidR="007B7EB4" w:rsidRPr="007B7EB4">
              <w:rPr>
                <w:rFonts w:ascii="Helvetica" w:hAnsi="Helvetica" w:cs="Times New Roman"/>
                <w:color w:val="333333"/>
              </w:rPr>
              <w:t>meaningful</w:t>
            </w:r>
            <w:r w:rsidR="007B7EB4">
              <w:rPr>
                <w:rFonts w:ascii="Helvetica" w:hAnsi="Helvetica" w:cs="Times New Roman"/>
                <w:color w:val="333333"/>
              </w:rPr>
              <w:t xml:space="preserve"> and</w:t>
            </w:r>
            <w:r w:rsidR="007B7EB4" w:rsidRPr="007B7EB4">
              <w:rPr>
                <w:rFonts w:ascii="Helvetica" w:hAnsi="Helvetica" w:cs="Times New Roman"/>
                <w:color w:val="333333"/>
              </w:rPr>
              <w:t xml:space="preserve"> lasting impacts </w:t>
            </w:r>
            <w:r w:rsidR="007B7EB4">
              <w:rPr>
                <w:rFonts w:ascii="Helvetica" w:hAnsi="Helvetica" w:cs="Times New Roman"/>
                <w:color w:val="333333"/>
              </w:rPr>
              <w:t xml:space="preserve">are felt </w:t>
            </w:r>
            <w:r w:rsidR="007B7EB4" w:rsidRPr="007B7EB4">
              <w:rPr>
                <w:rFonts w:ascii="Helvetica" w:hAnsi="Helvetica" w:cs="Times New Roman"/>
                <w:color w:val="333333"/>
              </w:rPr>
              <w:t xml:space="preserve">for Indigenous children </w:t>
            </w:r>
            <w:r w:rsidR="007B7EB4">
              <w:rPr>
                <w:rFonts w:ascii="Helvetica" w:hAnsi="Helvetica" w:cs="Times New Roman"/>
                <w:color w:val="333333"/>
              </w:rPr>
              <w:t>and their</w:t>
            </w:r>
            <w:r w:rsidR="007B7EB4" w:rsidRPr="007B7EB4">
              <w:rPr>
                <w:rFonts w:ascii="Helvetica" w:hAnsi="Helvetica" w:cs="Times New Roman"/>
                <w:color w:val="333333"/>
              </w:rPr>
              <w:t xml:space="preserve"> families</w:t>
            </w:r>
            <w:r w:rsidR="007B7EB4">
              <w:rPr>
                <w:rFonts w:ascii="Helvetica" w:hAnsi="Helvetica" w:cs="Times New Roman"/>
                <w:color w:val="333333"/>
              </w:rPr>
              <w:t>.</w:t>
            </w:r>
          </w:p>
        </w:tc>
      </w:tr>
    </w:tbl>
    <w:p w14:paraId="3A234101" w14:textId="0BF69FE0" w:rsidR="006E30FE" w:rsidRPr="00A33050" w:rsidRDefault="006E30FE" w:rsidP="0003763D">
      <w:pPr>
        <w:rPr>
          <w:rFonts w:ascii="Calibri" w:hAnsi="Calibri" w:cs="Calibri"/>
        </w:rPr>
      </w:pPr>
    </w:p>
    <w:sectPr w:rsidR="006E30FE" w:rsidRPr="00A33050" w:rsidSect="0003763D">
      <w:headerReference w:type="even" r:id="rId8"/>
      <w:headerReference w:type="first" r:id="rId9"/>
      <w:pgSz w:w="12240" w:h="15840"/>
      <w:pgMar w:top="1440" w:right="1440" w:bottom="1440" w:left="1440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439" w14:textId="77777777" w:rsidR="000A0EF1" w:rsidRDefault="000A0EF1" w:rsidP="00B14C6C">
      <w:pPr>
        <w:spacing w:after="0" w:line="240" w:lineRule="auto"/>
      </w:pPr>
      <w:r>
        <w:separator/>
      </w:r>
    </w:p>
  </w:endnote>
  <w:endnote w:type="continuationSeparator" w:id="0">
    <w:p w14:paraId="004BBFD8" w14:textId="77777777" w:rsidR="000A0EF1" w:rsidRDefault="000A0EF1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2A86" w14:textId="77777777" w:rsidR="000A0EF1" w:rsidRDefault="000A0EF1" w:rsidP="00B14C6C">
      <w:pPr>
        <w:spacing w:after="0" w:line="240" w:lineRule="auto"/>
      </w:pPr>
      <w:r>
        <w:separator/>
      </w:r>
    </w:p>
  </w:footnote>
  <w:footnote w:type="continuationSeparator" w:id="0">
    <w:p w14:paraId="1EF9B2A2" w14:textId="77777777" w:rsidR="000A0EF1" w:rsidRDefault="000A0EF1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3763D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A62C4"/>
    <w:rsid w:val="007B198A"/>
    <w:rsid w:val="007B5EC7"/>
    <w:rsid w:val="007B7EB4"/>
    <w:rsid w:val="007C0864"/>
    <w:rsid w:val="007C2E5E"/>
    <w:rsid w:val="007E462E"/>
    <w:rsid w:val="007F1945"/>
    <w:rsid w:val="007F33F7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66633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A4C23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50A1F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Corey Fortier</cp:lastModifiedBy>
  <cp:revision>2</cp:revision>
  <cp:lastPrinted>2017-07-11T19:41:00Z</cp:lastPrinted>
  <dcterms:created xsi:type="dcterms:W3CDTF">2025-09-15T18:58:00Z</dcterms:created>
  <dcterms:modified xsi:type="dcterms:W3CDTF">2025-09-15T18:58:00Z</dcterms:modified>
</cp:coreProperties>
</file>